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D6C" w:rsidRDefault="006C5D6C" w:rsidP="006C5D6C">
      <w:pPr>
        <w:autoSpaceDE w:val="0"/>
        <w:autoSpaceDN w:val="0"/>
        <w:adjustRightInd w:val="0"/>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sz w:val="28"/>
          <w:szCs w:val="28"/>
          <w:lang w:val="kk-KZ"/>
        </w:rPr>
        <w:t>10</w:t>
      </w:r>
      <w:r w:rsidRPr="003E340C">
        <w:rPr>
          <w:rFonts w:ascii="Times New Roman" w:hAnsi="Times New Roman" w:cs="Times New Roman"/>
          <w:b/>
          <w:sz w:val="28"/>
          <w:szCs w:val="28"/>
          <w:lang w:val="kk-KZ"/>
        </w:rPr>
        <w:t>. БАҚ-тың жаңа түрін</w:t>
      </w:r>
      <w:r>
        <w:rPr>
          <w:rFonts w:ascii="Times New Roman" w:hAnsi="Times New Roman" w:cs="Times New Roman"/>
          <w:b/>
          <w:sz w:val="28"/>
          <w:szCs w:val="28"/>
          <w:lang w:val="kk-KZ"/>
        </w:rPr>
        <w:t xml:space="preserve">ің қалыптасу </w:t>
      </w:r>
    </w:p>
    <w:p w:rsidR="006C5D6C" w:rsidRPr="003E340C" w:rsidRDefault="006C5D6C" w:rsidP="006C5D6C">
      <w:pPr>
        <w:autoSpaceDE w:val="0"/>
        <w:autoSpaceDN w:val="0"/>
        <w:adjustRightInd w:val="0"/>
        <w:spacing w:after="0" w:line="240" w:lineRule="auto"/>
        <w:ind w:firstLine="709"/>
        <w:jc w:val="both"/>
        <w:rPr>
          <w:rFonts w:ascii="Times New Roman" w:hAnsi="Times New Roman" w:cs="Times New Roman"/>
          <w:b/>
          <w:sz w:val="28"/>
          <w:szCs w:val="28"/>
          <w:lang w:val="kk-KZ"/>
        </w:rPr>
      </w:pPr>
    </w:p>
    <w:p w:rsidR="006C5D6C" w:rsidRPr="009D5A65" w:rsidRDefault="006C5D6C" w:rsidP="006C5D6C">
      <w:pPr>
        <w:autoSpaceDE w:val="0"/>
        <w:autoSpaceDN w:val="0"/>
        <w:adjustRightInd w:val="0"/>
        <w:spacing w:after="0" w:line="240" w:lineRule="auto"/>
        <w:ind w:firstLine="709"/>
        <w:jc w:val="both"/>
        <w:rPr>
          <w:rFonts w:ascii="Times New Roman" w:hAnsi="Times New Roman" w:cs="Times New Roman"/>
          <w:sz w:val="28"/>
          <w:szCs w:val="28"/>
          <w:lang w:val="kk-KZ"/>
        </w:rPr>
      </w:pPr>
      <w:r w:rsidRPr="009D5A65">
        <w:rPr>
          <w:rFonts w:ascii="Times New Roman" w:hAnsi="Times New Roman" w:cs="Times New Roman"/>
          <w:sz w:val="28"/>
          <w:szCs w:val="28"/>
          <w:lang w:val="kk-KZ"/>
        </w:rPr>
        <w:t>Расында да ғаламторды жалпылық БАҚ деп атау әзірге қиын, сондықтан да ғаламтордағы радио нұсқалар кәдімгі радиоға басекелес бола алмайды. Дегенмен бұл жеке сипаттаманы қажет ететін жаңа құбылыс, сол себепті радионың ғаламторда пайда болуының өзі радио хабар таратуды дамытушы жаңа кезең ретінде қарастырамыз. Сонымен бірге радиодан ғана айырмашылығы болатын ғана емес, БАҚ-тың жаңа түрінің қалыптасу үдерісі жүріп жатыр. Оның көрінуі журналистика үшін ғылыми қызығушылықты тудырып, зерттеулерге лайықты болып келеді.</w:t>
      </w:r>
    </w:p>
    <w:p w:rsidR="006C5D6C" w:rsidRPr="009D5A65" w:rsidRDefault="006C5D6C" w:rsidP="006C5D6C">
      <w:pPr>
        <w:autoSpaceDE w:val="0"/>
        <w:autoSpaceDN w:val="0"/>
        <w:adjustRightInd w:val="0"/>
        <w:spacing w:after="0" w:line="240" w:lineRule="auto"/>
        <w:ind w:firstLine="709"/>
        <w:jc w:val="both"/>
        <w:rPr>
          <w:rFonts w:ascii="Times New Roman" w:hAnsi="Times New Roman" w:cs="Times New Roman"/>
          <w:sz w:val="28"/>
          <w:szCs w:val="28"/>
          <w:lang w:val="kk-KZ"/>
        </w:rPr>
      </w:pPr>
      <w:r w:rsidRPr="009D5A65">
        <w:rPr>
          <w:rFonts w:ascii="Times New Roman" w:hAnsi="Times New Roman" w:cs="Times New Roman"/>
          <w:sz w:val="28"/>
          <w:szCs w:val="28"/>
          <w:lang w:val="kk-KZ"/>
        </w:rPr>
        <w:t xml:space="preserve">Радиотаратудағы ғаламтордың ұтымдылығы ғаламтор радио толқындар жете алмайтын жерлерге таралатындығында немесе радио жеткізу тым қымбат және экономикалық түрде ақталмағандығында. Мұндай жағдайда ғаламтор радионы қабылдау аймағынан тысқары тыңдаушылармен коммуникациялық құрал ретінде маңызды болып келеді. Кейбір радиостанциялар мұны басты мақсат ретінде айқындап, бұл аудиторияға эфирлік өнімге қол жеткізуіне мүмкіндік бере алады. Екіншіден, ғаламтор радиостанцияның жанкүйерлер клубын құруға, өзара қарым қатынас жасауға және музыкалық немесе соның төңірегіндегі тақырыптарды талқылауға мүмкіндік береді. Үшіншіден, кез келген, соның ішінде музыкалық радиостанция үлкен көлемде ақпарат таратады, ал ғаламтор ол ақпаратты бір жағынан визуалды, ал екінші жағынан қол жетімдірек етеді. </w:t>
      </w:r>
    </w:p>
    <w:p w:rsidR="006C5D6C" w:rsidRPr="009D5A65" w:rsidRDefault="006C5D6C" w:rsidP="006C5D6C">
      <w:pPr>
        <w:autoSpaceDE w:val="0"/>
        <w:autoSpaceDN w:val="0"/>
        <w:adjustRightInd w:val="0"/>
        <w:spacing w:after="0" w:line="240" w:lineRule="auto"/>
        <w:ind w:firstLine="709"/>
        <w:jc w:val="both"/>
        <w:rPr>
          <w:rFonts w:ascii="Times New Roman" w:hAnsi="Times New Roman" w:cs="Times New Roman"/>
          <w:sz w:val="28"/>
          <w:szCs w:val="28"/>
          <w:lang w:val="kk-KZ"/>
        </w:rPr>
      </w:pPr>
      <w:r w:rsidRPr="009D5A65">
        <w:rPr>
          <w:rFonts w:ascii="Times New Roman" w:hAnsi="Times New Roman" w:cs="Times New Roman"/>
          <w:sz w:val="28"/>
          <w:szCs w:val="28"/>
          <w:lang w:val="kk-KZ"/>
        </w:rPr>
        <w:t>Радио хабар таратуды ғаламторда пайдалану мүмкіндігінің пайда болғанына көп болған жоқ. «Радио хабар таратуды ғаламторда нақты уақыт көлемінде қамсыздандыру мүмкіндігі 90-шы жылдардың ортасында енгізіле бастады және қазіргі таңда әлемде Web-радионың 15 млн. тыңдаушысы бар».</w:t>
      </w:r>
    </w:p>
    <w:p w:rsidR="006C5D6C" w:rsidRDefault="006C5D6C" w:rsidP="006C5D6C">
      <w:pPr>
        <w:autoSpaceDE w:val="0"/>
        <w:autoSpaceDN w:val="0"/>
        <w:adjustRightInd w:val="0"/>
        <w:spacing w:after="0" w:line="240" w:lineRule="auto"/>
        <w:ind w:firstLine="709"/>
        <w:jc w:val="both"/>
        <w:rPr>
          <w:rFonts w:ascii="Times New Roman" w:hAnsi="Times New Roman" w:cs="Times New Roman"/>
          <w:sz w:val="28"/>
          <w:szCs w:val="28"/>
          <w:lang w:val="kk-KZ"/>
        </w:rPr>
      </w:pPr>
      <w:r w:rsidRPr="009D5A65">
        <w:rPr>
          <w:rFonts w:ascii="Times New Roman" w:hAnsi="Times New Roman" w:cs="Times New Roman"/>
          <w:sz w:val="28"/>
          <w:szCs w:val="28"/>
          <w:lang w:val="kk-KZ"/>
        </w:rPr>
        <w:t>Радиостанциялардың сайттарын құру сияқты тип қалыптастырушы белгілерге көңіл бөле отырып келесідей қызық жайттарға назар аударуға болады: сайттарды негізінен радиостанциялардың иелері, кей уақытта қызметшілер мен жеке тұлғалар құрады. Радио мемлекеттік немесе қалалық болған жағдайда да, сайтты шығарушы станцияның өзі болып табылады. Егер сайттың түрін «құрушы» категориясына қарап анықтайтын болсақ, онда ғаламторда таралған терминдерге назар аудару қажет: «ресми» және «бейресми» сайттар. «Ресми» сайттарға станцияның жетекшілері немесе ұжымымен құрылған және радиостанция директорына тікелей бағынатын редакторы бар желілік БАҚ-тар жатады. Басқа жағдайда, сайттың құрушысы және жасаушысы радиостанцияны сүйіп тыңдаушы жеке тұлға болады.  «Бейресми» анықтамасы станцияның жетекшілері мұндай бастаманы мүлде қолдамайды және оған бөгет болады дегенді білдірмейді. Көп жағдайда ресми сайттың редакторы бейресми көшірмесіне ақпараттық қолдау білдіреді.</w:t>
      </w:r>
    </w:p>
    <w:p w:rsidR="006C5D6C" w:rsidRDefault="006C5D6C" w:rsidP="006C5D6C">
      <w:pPr>
        <w:autoSpaceDE w:val="0"/>
        <w:autoSpaceDN w:val="0"/>
        <w:adjustRightInd w:val="0"/>
        <w:spacing w:after="0" w:line="240" w:lineRule="auto"/>
        <w:ind w:firstLine="709"/>
        <w:jc w:val="both"/>
        <w:rPr>
          <w:rFonts w:ascii="Times New Roman" w:hAnsi="Times New Roman" w:cs="Times New Roman"/>
          <w:sz w:val="28"/>
          <w:szCs w:val="28"/>
          <w:lang w:val="kk-KZ"/>
        </w:rPr>
      </w:pPr>
    </w:p>
    <w:p w:rsidR="00726236" w:rsidRPr="006C5D6C" w:rsidRDefault="00726236">
      <w:pPr>
        <w:rPr>
          <w:lang w:val="kk-KZ"/>
        </w:rPr>
      </w:pPr>
      <w:bookmarkStart w:id="0" w:name="_GoBack"/>
      <w:bookmarkEnd w:id="0"/>
    </w:p>
    <w:sectPr w:rsidR="00726236" w:rsidRPr="006C5D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724"/>
    <w:rsid w:val="00362724"/>
    <w:rsid w:val="003B62D6"/>
    <w:rsid w:val="006C5D6C"/>
    <w:rsid w:val="007262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F0A8FC-A5BF-4577-B715-E42DA1A5C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5D6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383</Words>
  <Characters>2187</Characters>
  <Application>Microsoft Office Word</Application>
  <DocSecurity>0</DocSecurity>
  <Lines>18</Lines>
  <Paragraphs>5</Paragraphs>
  <ScaleCrop>false</ScaleCrop>
  <Company/>
  <LinksUpToDate>false</LinksUpToDate>
  <CharactersWithSpaces>2565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Сейтжанова Жанат</dc:creator>
  <cp:keywords/>
  <dc:description/>
  <cp:lastModifiedBy>Сейтжанова Жанат</cp:lastModifiedBy>
  <cp:revision>2</cp:revision>
  <dcterms:created xsi:type="dcterms:W3CDTF">2022-10-03T08:52:00Z</dcterms:created>
  <dcterms:modified xsi:type="dcterms:W3CDTF">2022-10-03T08:52:00Z</dcterms:modified>
</cp:coreProperties>
</file>